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6" w:before="157" w:after="157"/>
        <w:jc w:val="left"/>
        <w:rPr/>
      </w:pPr>
      <w:bookmarkStart w:id="0" w:name="freelancer_vorlagen_checklisten"/>
      <w:r>
        <w:rPr>
          <w:rFonts w:eastAsia="georgia" w:cs="georgia" w:ascii="georgia" w:hAnsi="georgia"/>
          <w:b/>
          <w:color w:val="000000"/>
          <w:sz w:val="39"/>
        </w:rPr>
        <w:t>Freelancer-Vorlagen &amp; Checklisten</w:t>
      </w:r>
      <w:bookmarkEnd w:id="0"/>
    </w:p>
    <w:p>
      <w:pPr>
        <w:pStyle w:val="Normal"/>
        <w:spacing w:lineRule="auto" w:line="360" w:before="0" w:after="210"/>
        <w:rPr/>
      </w:pPr>
      <w:r>
        <w:rPr>
          <w:rFonts w:eastAsia="georgia" w:cs="georgia" w:ascii="georgia" w:hAnsi="georgia"/>
          <w:i/>
          <w:color w:val="000000"/>
        </w:rPr>
        <w:t>Projektmanagement-Werkzeugkasten für Selbstständige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1" w:name="checkliste_3_weekly_review_dein_w_986409"/>
      <w:r>
        <w:rPr>
          <w:rFonts w:eastAsia="georgia" w:cs="georgia" w:ascii="georgia" w:hAnsi="georgia"/>
          <w:b/>
          <w:color w:val="000000"/>
          <w:sz w:val="24"/>
        </w:rPr>
        <w:t>Checkliste 3: Weekly Review, dein wöchentlicher 15-Minuten-Check</w:t>
      </w:r>
      <w:bookmarkEnd w:id="1"/>
    </w:p>
    <w:p>
      <w:pPr>
        <w:pStyle w:val="Normal"/>
        <w:spacing w:lineRule="auto" w:line="360" w:before="0" w:after="210"/>
        <w:rPr/>
      </w:pPr>
      <w:r>
        <w:rPr>
          <w:rFonts w:eastAsia="georgia" w:cs="georgia" w:ascii="georgia" w:hAnsi="georgia"/>
          <w:i/>
          <w:color w:val="000000"/>
        </w:rPr>
        <w:t>Jeden Montag morgen oder Freitag nachmittag. Schafft Klarheit für die kommende Woche.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2" w:name="laufende_projekte"/>
      <w:r>
        <w:rPr>
          <w:rFonts w:eastAsia="georgia" w:cs="georgia" w:ascii="georgia" w:hAnsi="georgia"/>
          <w:b/>
          <w:color w:val="000000"/>
          <w:sz w:val="24"/>
        </w:rPr>
        <w:t>Laufende Projekte</w:t>
      </w:r>
      <w:bookmarkEnd w:id="2"/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Welche Projekte sind aktiv? Status kurz notieren</w:t>
      </w:r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Was muss diese Woche fertig werden?</w:t>
      </w:r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Was wartet noch auf Kunden-Feedback und seit wann?</w:t>
      </w:r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Gibt es Projekte, die in Verzug geraten könnten? Kunden proaktiv informieren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3" w:name="finanzen_2"/>
      <w:r>
        <w:rPr>
          <w:rFonts w:eastAsia="georgia" w:cs="georgia" w:ascii="georgia" w:hAnsi="georgia"/>
          <w:b/>
          <w:color w:val="000000"/>
          <w:sz w:val="24"/>
        </w:rPr>
        <w:t>Finanzen</w:t>
      </w:r>
      <w:bookmarkEnd w:id="3"/>
    </w:p>
    <w:p>
      <w:pPr>
        <w:pStyle w:val="Normal"/>
        <w:numPr>
          <w:ilvl w:val="0"/>
          <w:numId w:val="2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Welche Rechnungen müssen diese Woche gestellt werden?</w:t>
      </w:r>
    </w:p>
    <w:p>
      <w:pPr>
        <w:pStyle w:val="Normal"/>
        <w:numPr>
          <w:ilvl w:val="0"/>
          <w:numId w:val="2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Welche offenen Rechnungen sind überfällig?</w:t>
      </w:r>
    </w:p>
    <w:p>
      <w:pPr>
        <w:pStyle w:val="Normal"/>
        <w:numPr>
          <w:ilvl w:val="0"/>
          <w:numId w:val="2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Wurde die Zeit diese Woche vollständig erfasst?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4" w:name="akquise_pipeline"/>
      <w:r>
        <w:rPr>
          <w:rFonts w:eastAsia="georgia" w:cs="georgia" w:ascii="georgia" w:hAnsi="georgia"/>
          <w:b/>
          <w:color w:val="000000"/>
          <w:sz w:val="24"/>
        </w:rPr>
        <w:t>Akquise &amp; Pipeline</w:t>
      </w:r>
      <w:bookmarkEnd w:id="4"/>
    </w:p>
    <w:p>
      <w:pPr>
        <w:pStyle w:val="Normal"/>
        <w:numPr>
          <w:ilvl w:val="0"/>
          <w:numId w:val="3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Welche potenziellen Kunden oder Anfragen sind offen?</w:t>
      </w:r>
    </w:p>
    <w:p>
      <w:pPr>
        <w:pStyle w:val="Normal"/>
        <w:numPr>
          <w:ilvl w:val="0"/>
          <w:numId w:val="3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Wann endet das nächste Projekt, ist danach Kapazität frei?</w:t>
      </w:r>
    </w:p>
    <w:p>
      <w:pPr>
        <w:pStyle w:val="Normal"/>
        <w:numPr>
          <w:ilvl w:val="0"/>
          <w:numId w:val="3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Wurde diese Woche mindestens eine Akquise-Aktivität unternommen?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5" w:name="persönliches"/>
      <w:r>
        <w:rPr>
          <w:rFonts w:eastAsia="georgia" w:cs="georgia" w:ascii="georgia" w:hAnsi="georgia"/>
          <w:b/>
          <w:color w:val="000000"/>
          <w:sz w:val="24"/>
        </w:rPr>
        <w:t>Persönliches</w:t>
      </w:r>
      <w:bookmarkEnd w:id="5"/>
    </w:p>
    <w:p>
      <w:pPr>
        <w:pStyle w:val="Normal"/>
        <w:numPr>
          <w:ilvl w:val="0"/>
          <w:numId w:val="4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Was hat diese Woche gut funktioniert?</w:t>
      </w:r>
    </w:p>
    <w:p>
      <w:pPr>
        <w:pStyle w:val="Normal"/>
        <w:numPr>
          <w:ilvl w:val="0"/>
          <w:numId w:val="4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Was würde ich nächste Woche anders machen?</w:t>
      </w:r>
    </w:p>
    <w:p>
      <w:pPr>
        <w:pStyle w:val="Normal"/>
        <w:numPr>
          <w:ilvl w:val="0"/>
          <w:numId w:val="4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Fühlt sich die aktuelle Auslastung nachhaltig an?</w:t>
      </w:r>
    </w:p>
    <w:p>
      <w:pPr>
        <w:pStyle w:val="Normal"/>
        <w:spacing w:lineRule="auto" w:line="360" w:before="210" w:after="0"/>
        <w:rPr/>
      </w:pPr>
      <w:r>
        <w:rPr/>
        <mc:AlternateContent>
          <mc:Choice Requires="wps">
            <w:drawing>
              <wp:inline distT="0" distB="0" distL="0" distR="0">
                <wp:extent cx="6038850" cy="635"/>
                <wp:effectExtent l="114300" t="0" r="114300" b="0"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000" cy="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>
                              <a:alpha val="0"/>
                            </a:srgbClr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Shape1" path="m0,0l-2147483645,0l-2147483645,-2147483646l0,-2147483646xe" fillcolor="white" stroked="t" o:allowincell="f" style="position:absolute;margin-left:0pt;margin-top:-0.1pt;width:475.45pt;height:0pt;mso-wrap-style:none;v-text-anchor:middle;mso-position-vertical:top">
                <v:fill o:detectmouseclick="t" type="solid" color2="black"/>
                <v:stroke color="black" weight="12600" joinstyle="round" endcap="flat"/>
                <w10:wrap type="square"/>
              </v:rect>
            </w:pict>
          </mc:Fallback>
        </mc:AlternateContent>
      </w:r>
    </w:p>
    <w:p>
      <w:pPr>
        <w:pStyle w:val="Normal"/>
        <w:spacing w:lineRule="auto" w:line="360" w:before="0" w:after="210"/>
        <w:rPr/>
      </w:pPr>
      <w:hyperlink r:id="rId2">
        <w:r>
          <w:rPr>
            <w:rFonts w:eastAsia="georgia" w:cs="georgia" w:ascii="georgia" w:hAnsi="georgia"/>
            <w:i/>
            <w:color w:val="auto"/>
            <w:u w:val="single"/>
          </w:rPr>
          <w:t>freelancius.com</w:t>
        </w:r>
      </w:hyperlink>
      <w:r>
        <w:rPr>
          <w:rFonts w:eastAsia="georgia" w:cs="georgia" w:ascii="georgia" w:hAnsi="georgia"/>
          <w:i/>
          <w:color w:val="000000"/>
        </w:rPr>
        <w:t xml:space="preserve"> — Projektmanagement für Selbstständige</w:t>
      </w:r>
    </w:p>
    <w:sectPr>
      <w:type w:val="nextPage"/>
      <w:pgSz w:w="12240" w:h="15840"/>
      <w:pgMar w:left="1365" w:right="1365" w:gutter="0" w:header="0" w:top="1365" w:footer="0" w:bottom="136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Georgi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eorgia">
    <w:charset w:val="01"/>
    <w:family w:val="roman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Georgia" w:hAnsi="Georgia" w:eastAsia="Arial" w:cs="DejaVu Sans" w:cstheme="minorBidi" w:eastAsiaTheme="minorHAnsi" w:hAnsiTheme="minorHAnsi"/>
        <w:sz w:val="21"/>
        <w:szCs w:val="22"/>
        <w:lang w:val="de-DE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tLeast" w:line="240" w:before="0" w:after="120"/>
      <w:jc w:val="left"/>
    </w:pPr>
    <w:rPr>
      <w:rFonts w:ascii="Georgia" w:hAnsi="Georgia" w:eastAsia="Arial" w:cs="DejaVu Sans" w:cstheme="minorBidi" w:eastAsiaTheme="minorHAnsi" w:hAnsiTheme="minorHAnsi"/>
      <w:color w:val="auto"/>
      <w:kern w:val="0"/>
      <w:sz w:val="21"/>
      <w:szCs w:val="22"/>
      <w:lang w:val="de-DE" w:eastAsia="en-US" w:bidi="ar-SA"/>
    </w:rPr>
  </w:style>
  <w:style w:type="character" w:styleId="VerbatimChar" w:customStyle="1">
    <w:name w:val="Verbatim Char"/>
    <w:qFormat/>
    <w:rPr>
      <w:rFonts w:ascii="Consolas" w:hAnsi="Consolas"/>
      <w:sz w:val="22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table" w:default="1" w:styleId="TableNormal">
    <w:name w:val="Normal Table"/>
    <w:uiPriority w:val="99"/>
    <w:semiHidden/>
    <w:unhideWhenUsed/>
    <w:tblPr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Normal Grid"/>
    <w:basedOn w:val="Table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freelancius.com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LibreOffice/24.2.0.3$MacOSX_X86_64 LibreOffice_project/da48488a73ddd66ea24cf16bbc4f7b9c08e9bea1</Application>
  <AppVersion>15.0000</AppVersion>
  <Pages>1</Pages>
  <Words>169</Words>
  <Characters>925</Characters>
  <CharactersWithSpaces>1060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2026-04-09T21:47:32Z</dcterms:created>
  <dc:creator>html-to-docx</dc:creator>
  <dc:description/>
  <cp:keywords>html-to-docx</cp:keywords>
  <dc:language>de-CH</dc:language>
  <cp:lastModifiedBy/>
  <dcterms:modified xsi:type="dcterms:W3CDTF">2026-04-09T15:53:55Z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